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4DBB2" w14:textId="4CBE8D25" w:rsidR="00EA5513" w:rsidRPr="004F72D8" w:rsidRDefault="00EA5513" w:rsidP="004F72D8">
      <w:pPr>
        <w:jc w:val="center"/>
        <w:rPr>
          <w:rFonts w:ascii="Times New Roman" w:eastAsia="Times New Roman" w:hAnsi="Times New Roman" w:cs="Times New Roman"/>
          <w:b/>
          <w:color w:val="3A3B3F"/>
        </w:rPr>
      </w:pPr>
      <w:bookmarkStart w:id="0" w:name="_GoBack"/>
      <w:bookmarkEnd w:id="0"/>
      <w:r w:rsidRPr="004F72D8">
        <w:rPr>
          <w:rFonts w:ascii="Times New Roman" w:eastAsia="Times New Roman" w:hAnsi="Times New Roman" w:cs="Times New Roman"/>
          <w:b/>
          <w:color w:val="3A3B3F"/>
        </w:rPr>
        <w:t>Letter to the Editor – Black Women Equal Pay Day</w:t>
      </w:r>
    </w:p>
    <w:p w14:paraId="3E8573CF" w14:textId="77777777" w:rsidR="00EA5513" w:rsidRDefault="00EA5513" w:rsidP="00B759DA">
      <w:pPr>
        <w:jc w:val="both"/>
        <w:rPr>
          <w:rFonts w:ascii="Times New Roman" w:eastAsia="Times New Roman" w:hAnsi="Times New Roman" w:cs="Times New Roman"/>
          <w:color w:val="3A3B3F"/>
        </w:rPr>
      </w:pPr>
    </w:p>
    <w:p w14:paraId="2A57026D" w14:textId="77777777" w:rsidR="00A92FE0" w:rsidRPr="00B759DA" w:rsidRDefault="00A92FE0" w:rsidP="00B759DA">
      <w:pPr>
        <w:jc w:val="both"/>
        <w:rPr>
          <w:rFonts w:ascii="Times New Roman" w:eastAsia="Times New Roman" w:hAnsi="Times New Roman" w:cs="Times New Roman"/>
          <w:color w:val="3A3B3F"/>
        </w:rPr>
      </w:pPr>
    </w:p>
    <w:p w14:paraId="528841B2" w14:textId="04B00B78" w:rsidR="002C43F4" w:rsidRPr="004D34E3" w:rsidRDefault="00EA5513" w:rsidP="004D34E3">
      <w:pPr>
        <w:jc w:val="both"/>
        <w:rPr>
          <w:rFonts w:ascii="Times New Roman" w:eastAsia="Times New Roman" w:hAnsi="Times New Roman" w:cs="Times New Roman"/>
          <w:color w:val="3A3B3F"/>
        </w:rPr>
      </w:pPr>
      <w:r w:rsidRPr="004D34E3">
        <w:rPr>
          <w:rFonts w:ascii="Times New Roman" w:eastAsia="Times New Roman" w:hAnsi="Times New Roman" w:cs="Times New Roman"/>
          <w:color w:val="3A3B3F"/>
        </w:rPr>
        <w:t>August 13</w:t>
      </w:r>
      <w:r w:rsidR="00BF6A82" w:rsidRPr="004D34E3">
        <w:rPr>
          <w:rFonts w:ascii="Times New Roman" w:eastAsia="Times New Roman" w:hAnsi="Times New Roman" w:cs="Times New Roman"/>
          <w:color w:val="3A3B3F"/>
        </w:rPr>
        <w:t>th</w:t>
      </w:r>
      <w:r w:rsidR="00927328" w:rsidRPr="004D34E3">
        <w:rPr>
          <w:rFonts w:ascii="Times New Roman" w:eastAsia="Times New Roman" w:hAnsi="Times New Roman" w:cs="Times New Roman"/>
          <w:color w:val="3A3B3F"/>
        </w:rPr>
        <w:t xml:space="preserve"> mark</w:t>
      </w:r>
      <w:r w:rsidR="003469A4" w:rsidRPr="004D34E3">
        <w:rPr>
          <w:rFonts w:ascii="Times New Roman" w:eastAsia="Times New Roman" w:hAnsi="Times New Roman" w:cs="Times New Roman"/>
          <w:color w:val="3A3B3F"/>
        </w:rPr>
        <w:t xml:space="preserve">s </w:t>
      </w:r>
      <w:r w:rsidR="00A92FE0" w:rsidRPr="004D34E3">
        <w:rPr>
          <w:rFonts w:ascii="Times New Roman" w:eastAsia="Times New Roman" w:hAnsi="Times New Roman" w:cs="Times New Roman"/>
          <w:color w:val="3A3B3F"/>
        </w:rPr>
        <w:t>Black Women Equal Pay Day</w:t>
      </w:r>
      <w:r w:rsidR="00BF6A82" w:rsidRPr="004D34E3">
        <w:rPr>
          <w:rFonts w:ascii="Times New Roman" w:eastAsia="Times New Roman" w:hAnsi="Times New Roman" w:cs="Times New Roman"/>
          <w:color w:val="3A3B3F"/>
        </w:rPr>
        <w:t xml:space="preserve">, symbolizing the </w:t>
      </w:r>
      <w:r w:rsidR="003469A4" w:rsidRPr="004D34E3">
        <w:rPr>
          <w:rFonts w:ascii="Times New Roman" w:eastAsia="Times New Roman" w:hAnsi="Times New Roman" w:cs="Times New Roman"/>
          <w:color w:val="3A3B3F"/>
        </w:rPr>
        <w:t>day in 2020</w:t>
      </w:r>
      <w:r w:rsidR="00BF6A82" w:rsidRPr="004D34E3">
        <w:rPr>
          <w:rFonts w:ascii="Times New Roman" w:eastAsia="Times New Roman" w:hAnsi="Times New Roman" w:cs="Times New Roman"/>
          <w:color w:val="3A3B3F"/>
        </w:rPr>
        <w:t xml:space="preserve"> </w:t>
      </w:r>
      <w:r w:rsidR="00E0414F" w:rsidRPr="004D34E3">
        <w:rPr>
          <w:rFonts w:ascii="Times New Roman" w:eastAsia="Times New Roman" w:hAnsi="Times New Roman" w:cs="Times New Roman"/>
          <w:color w:val="3A3B3F"/>
        </w:rPr>
        <w:t>Black wom</w:t>
      </w:r>
      <w:r w:rsidR="00E167D3" w:rsidRPr="004D34E3">
        <w:rPr>
          <w:rFonts w:ascii="Times New Roman" w:eastAsia="Times New Roman" w:hAnsi="Times New Roman" w:cs="Times New Roman"/>
          <w:color w:val="3A3B3F"/>
        </w:rPr>
        <w:t>e</w:t>
      </w:r>
      <w:r w:rsidR="00E0414F" w:rsidRPr="004D34E3">
        <w:rPr>
          <w:rFonts w:ascii="Times New Roman" w:eastAsia="Times New Roman" w:hAnsi="Times New Roman" w:cs="Times New Roman"/>
          <w:color w:val="3A3B3F"/>
        </w:rPr>
        <w:t>n</w:t>
      </w:r>
      <w:r w:rsidR="003469A4" w:rsidRPr="004D34E3">
        <w:rPr>
          <w:rFonts w:ascii="Times New Roman" w:eastAsia="Times New Roman" w:hAnsi="Times New Roman" w:cs="Times New Roman"/>
          <w:color w:val="3A3B3F"/>
        </w:rPr>
        <w:t xml:space="preserve"> </w:t>
      </w:r>
      <w:r w:rsidR="00BF6A82" w:rsidRPr="004D34E3">
        <w:rPr>
          <w:rFonts w:ascii="Times New Roman" w:eastAsia="Times New Roman" w:hAnsi="Times New Roman" w:cs="Times New Roman"/>
          <w:color w:val="3A3B3F"/>
        </w:rPr>
        <w:t xml:space="preserve">must work </w:t>
      </w:r>
      <w:r w:rsidR="00E167D3" w:rsidRPr="004D34E3">
        <w:rPr>
          <w:rFonts w:ascii="Times New Roman" w:eastAsia="Times New Roman" w:hAnsi="Times New Roman" w:cs="Times New Roman"/>
          <w:color w:val="3A3B3F"/>
        </w:rPr>
        <w:t xml:space="preserve">to earn </w:t>
      </w:r>
      <w:r w:rsidR="00E0414F" w:rsidRPr="004D34E3">
        <w:rPr>
          <w:rFonts w:ascii="Times New Roman" w:eastAsia="Times New Roman" w:hAnsi="Times New Roman" w:cs="Times New Roman"/>
          <w:color w:val="3A3B3F"/>
        </w:rPr>
        <w:t>what</w:t>
      </w:r>
      <w:r w:rsidR="00E167D3" w:rsidRPr="004D34E3">
        <w:rPr>
          <w:rFonts w:ascii="Times New Roman" w:eastAsia="Times New Roman" w:hAnsi="Times New Roman" w:cs="Times New Roman"/>
          <w:color w:val="3A3B3F"/>
        </w:rPr>
        <w:t xml:space="preserve"> their White male counterparts </w:t>
      </w:r>
      <w:r w:rsidR="00BF6A82" w:rsidRPr="004D34E3">
        <w:rPr>
          <w:rFonts w:ascii="Times New Roman" w:eastAsia="Times New Roman" w:hAnsi="Times New Roman" w:cs="Times New Roman"/>
          <w:color w:val="3A3B3F"/>
        </w:rPr>
        <w:t xml:space="preserve">earned </w:t>
      </w:r>
      <w:r w:rsidR="00E167D3" w:rsidRPr="004D34E3">
        <w:rPr>
          <w:rFonts w:ascii="Times New Roman" w:eastAsia="Times New Roman" w:hAnsi="Times New Roman" w:cs="Times New Roman"/>
          <w:color w:val="3A3B3F"/>
        </w:rPr>
        <w:t xml:space="preserve">in 2019.  Just imagine having to work almost 20 months just to earn the same pay as </w:t>
      </w:r>
      <w:r w:rsidR="00BF6A82" w:rsidRPr="004D34E3">
        <w:rPr>
          <w:rFonts w:ascii="Times New Roman" w:eastAsia="Times New Roman" w:hAnsi="Times New Roman" w:cs="Times New Roman"/>
          <w:color w:val="3A3B3F"/>
        </w:rPr>
        <w:t xml:space="preserve">your </w:t>
      </w:r>
      <w:r w:rsidR="00E167D3" w:rsidRPr="004D34E3">
        <w:rPr>
          <w:rFonts w:ascii="Times New Roman" w:eastAsia="Times New Roman" w:hAnsi="Times New Roman" w:cs="Times New Roman"/>
          <w:color w:val="3A3B3F"/>
        </w:rPr>
        <w:t xml:space="preserve">male co-workers. </w:t>
      </w:r>
    </w:p>
    <w:p w14:paraId="19B2EFCF" w14:textId="00A6A408" w:rsidR="00C207E9" w:rsidRPr="004D34E3" w:rsidRDefault="00C207E9" w:rsidP="004D34E3">
      <w:pPr>
        <w:jc w:val="both"/>
        <w:rPr>
          <w:rFonts w:ascii="Times New Roman" w:eastAsia="Times New Roman" w:hAnsi="Times New Roman" w:cs="Times New Roman"/>
          <w:color w:val="3A3B3F"/>
        </w:rPr>
      </w:pPr>
    </w:p>
    <w:p w14:paraId="45E9B87F" w14:textId="6819B2AE" w:rsidR="00917A0E" w:rsidRPr="004D34E3" w:rsidRDefault="00FE2E1A" w:rsidP="004D34E3">
      <w:pPr>
        <w:pStyle w:val="NormalWeb"/>
        <w:spacing w:before="0" w:beforeAutospacing="0" w:after="360" w:afterAutospacing="0"/>
        <w:jc w:val="both"/>
        <w:rPr>
          <w:color w:val="3A3B3F"/>
        </w:rPr>
      </w:pPr>
      <w:r w:rsidRPr="004D34E3">
        <w:rPr>
          <w:i/>
          <w:color w:val="3A3B3F"/>
        </w:rPr>
        <w:t>The Simple Truth about the Gender Pay Gap</w:t>
      </w:r>
      <w:r w:rsidRPr="004D34E3">
        <w:rPr>
          <w:color w:val="3A3B3F"/>
        </w:rPr>
        <w:t xml:space="preserve"> (AAUW 2019), reports </w:t>
      </w:r>
      <w:r w:rsidR="00C207E9" w:rsidRPr="004D34E3">
        <w:rPr>
          <w:color w:val="3A3B3F"/>
        </w:rPr>
        <w:t xml:space="preserve">Black women </w:t>
      </w:r>
      <w:r w:rsidRPr="004D34E3">
        <w:rPr>
          <w:color w:val="3A3B3F"/>
        </w:rPr>
        <w:t xml:space="preserve">are </w:t>
      </w:r>
      <w:r w:rsidR="00C207E9" w:rsidRPr="004D34E3">
        <w:rPr>
          <w:color w:val="3A3B3F"/>
        </w:rPr>
        <w:t xml:space="preserve">paid 61% of what </w:t>
      </w:r>
      <w:r w:rsidR="00FC23A8" w:rsidRPr="004D34E3">
        <w:rPr>
          <w:color w:val="3A3B3F"/>
        </w:rPr>
        <w:t xml:space="preserve">white </w:t>
      </w:r>
      <w:r w:rsidR="00C207E9" w:rsidRPr="004D34E3">
        <w:rPr>
          <w:color w:val="3A3B3F"/>
        </w:rPr>
        <w:t xml:space="preserve">non-Hispanic </w:t>
      </w:r>
      <w:r w:rsidR="00FC23A8" w:rsidRPr="004D34E3">
        <w:rPr>
          <w:color w:val="3A3B3F"/>
        </w:rPr>
        <w:t xml:space="preserve">men </w:t>
      </w:r>
      <w:r w:rsidRPr="004D34E3">
        <w:rPr>
          <w:color w:val="3A3B3F"/>
        </w:rPr>
        <w:t>are</w:t>
      </w:r>
      <w:r w:rsidR="00C207E9" w:rsidRPr="004D34E3">
        <w:rPr>
          <w:color w:val="3A3B3F"/>
        </w:rPr>
        <w:t xml:space="preserve"> paid.  </w:t>
      </w:r>
      <w:r w:rsidR="00FC23A8" w:rsidRPr="004D34E3">
        <w:rPr>
          <w:color w:val="3A3B3F"/>
        </w:rPr>
        <w:t xml:space="preserve">While </w:t>
      </w:r>
      <w:r w:rsidR="00E953E8" w:rsidRPr="004D34E3">
        <w:rPr>
          <w:color w:val="3A3B3F"/>
        </w:rPr>
        <w:t>the national earnings ratio for all women</w:t>
      </w:r>
      <w:r w:rsidR="00FC23A8" w:rsidRPr="004D34E3">
        <w:rPr>
          <w:color w:val="3A3B3F"/>
        </w:rPr>
        <w:t xml:space="preserve"> is</w:t>
      </w:r>
      <w:r w:rsidR="00E953E8" w:rsidRPr="004D34E3">
        <w:rPr>
          <w:color w:val="3A3B3F"/>
        </w:rPr>
        <w:t xml:space="preserve"> </w:t>
      </w:r>
      <w:r w:rsidRPr="004D34E3">
        <w:rPr>
          <w:color w:val="3A3B3F"/>
        </w:rPr>
        <w:t>higher at 82%</w:t>
      </w:r>
      <w:r w:rsidR="00FC23A8" w:rsidRPr="004D34E3">
        <w:rPr>
          <w:color w:val="3A3B3F"/>
        </w:rPr>
        <w:t xml:space="preserve">. </w:t>
      </w:r>
      <w:r w:rsidR="00985404" w:rsidRPr="004D34E3">
        <w:rPr>
          <w:color w:val="3A3B3F"/>
        </w:rPr>
        <w:t xml:space="preserve"> Black women incur a </w:t>
      </w:r>
      <w:r w:rsidR="00917A0E" w:rsidRPr="004D34E3">
        <w:rPr>
          <w:color w:val="3A3B3F"/>
        </w:rPr>
        <w:t>loss of more than $23,000 a year or more than $900,000 over the course of a 40-year career, according to the Institute of Women’s Policy Research.</w:t>
      </w:r>
    </w:p>
    <w:p w14:paraId="5A7C0C15" w14:textId="15F65E02" w:rsidR="00602814" w:rsidRPr="004D34E3" w:rsidRDefault="00DE23C4" w:rsidP="004D34E3">
      <w:pPr>
        <w:pStyle w:val="NormalWeb"/>
        <w:jc w:val="both"/>
        <w:rPr>
          <w:color w:val="3A3B3F"/>
        </w:rPr>
      </w:pPr>
      <w:r>
        <w:rPr>
          <w:color w:val="3A3B3F"/>
        </w:rPr>
        <w:t xml:space="preserve">A </w:t>
      </w:r>
      <w:r w:rsidR="00360265">
        <w:rPr>
          <w:color w:val="3A3B3F"/>
        </w:rPr>
        <w:t xml:space="preserve">research </w:t>
      </w:r>
      <w:r w:rsidR="00917A0E" w:rsidRPr="004D34E3">
        <w:rPr>
          <w:color w:val="3A3B3F"/>
        </w:rPr>
        <w:t xml:space="preserve">study commissioned by </w:t>
      </w:r>
      <w:r w:rsidR="009F289D" w:rsidRPr="004D34E3">
        <w:rPr>
          <w:color w:val="3A3B3F"/>
        </w:rPr>
        <w:t>AAUW</w:t>
      </w:r>
      <w:r w:rsidR="00C207E9" w:rsidRPr="004D34E3">
        <w:rPr>
          <w:color w:val="3A3B3F"/>
        </w:rPr>
        <w:t xml:space="preserve"> of </w:t>
      </w:r>
      <w:r w:rsidR="009F289D" w:rsidRPr="004D34E3">
        <w:rPr>
          <w:color w:val="3A3B3F"/>
        </w:rPr>
        <w:t xml:space="preserve">Florida, </w:t>
      </w:r>
      <w:r w:rsidR="00BF6A82" w:rsidRPr="004D34E3">
        <w:rPr>
          <w:color w:val="3A3B3F"/>
        </w:rPr>
        <w:t>“</w:t>
      </w:r>
      <w:r w:rsidR="009F289D" w:rsidRPr="004D34E3">
        <w:rPr>
          <w:color w:val="3A3B3F"/>
        </w:rPr>
        <w:t>Working Black Women in Florida and Economic Insecurity: A Story of Gender and Racial Inequality</w:t>
      </w:r>
      <w:r w:rsidR="00BF6A82" w:rsidRPr="004D34E3">
        <w:rPr>
          <w:color w:val="3A3B3F"/>
        </w:rPr>
        <w:t xml:space="preserve">” by Mary </w:t>
      </w:r>
      <w:proofErr w:type="spellStart"/>
      <w:r w:rsidR="00BF6A82" w:rsidRPr="004D34E3">
        <w:rPr>
          <w:color w:val="3A3B3F"/>
        </w:rPr>
        <w:t>Gatta</w:t>
      </w:r>
      <w:proofErr w:type="spellEnd"/>
      <w:r w:rsidR="00BF6A82" w:rsidRPr="004D34E3">
        <w:rPr>
          <w:color w:val="3A3B3F"/>
        </w:rPr>
        <w:t>, PhD and Jessica Horning, MSSW</w:t>
      </w:r>
      <w:r w:rsidR="009F289D" w:rsidRPr="004D34E3">
        <w:rPr>
          <w:color w:val="3A3B3F"/>
        </w:rPr>
        <w:t xml:space="preserve"> </w:t>
      </w:r>
      <w:r w:rsidR="00C207E9" w:rsidRPr="004D34E3">
        <w:t>(</w:t>
      </w:r>
      <w:hyperlink r:id="rId7" w:history="1">
        <w:r w:rsidR="00C207E9" w:rsidRPr="004D34E3">
          <w:rPr>
            <w:rStyle w:val="Hyperlink"/>
          </w:rPr>
          <w:t>https://bit.ly/3jqn7S6</w:t>
        </w:r>
      </w:hyperlink>
      <w:r w:rsidR="00C207E9" w:rsidRPr="004D34E3">
        <w:t>)</w:t>
      </w:r>
      <w:r w:rsidR="00917A0E" w:rsidRPr="004D34E3">
        <w:t>,</w:t>
      </w:r>
      <w:r w:rsidR="00C207E9" w:rsidRPr="004D34E3">
        <w:t xml:space="preserve"> </w:t>
      </w:r>
      <w:r w:rsidR="009F289D" w:rsidRPr="004D34E3">
        <w:rPr>
          <w:color w:val="3A3B3F"/>
        </w:rPr>
        <w:t>revealed</w:t>
      </w:r>
      <w:r w:rsidR="00602814" w:rsidRPr="004D34E3">
        <w:t xml:space="preserve"> all </w:t>
      </w:r>
      <w:r w:rsidR="00602814" w:rsidRPr="004D34E3">
        <w:rPr>
          <w:color w:val="3A3B3F"/>
        </w:rPr>
        <w:t>women in Florida faced a gender pay gap relative to White men.  White women earned 82% of what White men earned, while Black women earned only 60% of White men’s earnings</w:t>
      </w:r>
      <w:r w:rsidR="00360265">
        <w:rPr>
          <w:color w:val="3A3B3F"/>
        </w:rPr>
        <w:t>.</w:t>
      </w:r>
    </w:p>
    <w:p w14:paraId="7F7CE8C3" w14:textId="3DBF772E" w:rsidR="002C43F4" w:rsidRPr="004D34E3" w:rsidRDefault="00917A0E" w:rsidP="004D34E3">
      <w:pPr>
        <w:jc w:val="both"/>
        <w:rPr>
          <w:rFonts w:ascii="Times New Roman" w:eastAsia="Times New Roman" w:hAnsi="Times New Roman" w:cs="Times New Roman"/>
          <w:color w:val="3A3B3F"/>
        </w:rPr>
      </w:pPr>
      <w:r w:rsidRPr="004D34E3">
        <w:rPr>
          <w:rFonts w:ascii="Times New Roman" w:eastAsia="Times New Roman" w:hAnsi="Times New Roman" w:cs="Times New Roman"/>
          <w:color w:val="3A3B3F"/>
        </w:rPr>
        <w:t xml:space="preserve">The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 xml:space="preserve">gender </w:t>
      </w:r>
      <w:r w:rsidRPr="004D34E3">
        <w:rPr>
          <w:rFonts w:ascii="Times New Roman" w:eastAsia="Times New Roman" w:hAnsi="Times New Roman" w:cs="Times New Roman"/>
          <w:color w:val="3A3B3F"/>
        </w:rPr>
        <w:t xml:space="preserve">pay gap is real and unacceptable. 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 xml:space="preserve">It hurts our families and communities.  It </w:t>
      </w:r>
      <w:r w:rsidRPr="004D34E3">
        <w:rPr>
          <w:rFonts w:ascii="Times New Roman" w:eastAsia="Times New Roman" w:hAnsi="Times New Roman" w:cs="Times New Roman"/>
          <w:color w:val="3A3B3F"/>
        </w:rPr>
        <w:t>stems from occupational segregation, lack of pay transparency</w:t>
      </w:r>
      <w:r w:rsidR="00985404" w:rsidRPr="004D34E3">
        <w:rPr>
          <w:rFonts w:ascii="Times New Roman" w:eastAsia="Times New Roman" w:hAnsi="Times New Roman" w:cs="Times New Roman"/>
          <w:color w:val="3A3B3F"/>
        </w:rPr>
        <w:t xml:space="preserve">, </w:t>
      </w:r>
      <w:r w:rsidRPr="004D34E3">
        <w:rPr>
          <w:rFonts w:ascii="Times New Roman" w:eastAsia="Times New Roman" w:hAnsi="Times New Roman" w:cs="Times New Roman"/>
          <w:color w:val="3A3B3F"/>
        </w:rPr>
        <w:t>and gender and race discrimination bias.  Yet research show</w:t>
      </w:r>
      <w:r w:rsidR="000D066B" w:rsidRPr="004D34E3">
        <w:rPr>
          <w:rFonts w:ascii="Times New Roman" w:eastAsia="Times New Roman" w:hAnsi="Times New Roman" w:cs="Times New Roman"/>
          <w:color w:val="3A3B3F"/>
        </w:rPr>
        <w:t>s</w:t>
      </w:r>
      <w:r w:rsidRPr="004D34E3">
        <w:rPr>
          <w:rFonts w:ascii="Times New Roman" w:eastAsia="Times New Roman" w:hAnsi="Times New Roman" w:cs="Times New Roman"/>
          <w:color w:val="3A3B3F"/>
        </w:rPr>
        <w:t xml:space="preserve"> over half of Americans are unaware the gender pay gap exists or that it’s worse for women of color.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 xml:space="preserve"> We must work harder to address disparities and fight for equal opportunity f</w:t>
      </w:r>
      <w:r w:rsidR="00602814" w:rsidRPr="004D34E3">
        <w:rPr>
          <w:rFonts w:ascii="Times New Roman" w:eastAsia="Times New Roman" w:hAnsi="Times New Roman" w:cs="Times New Roman"/>
          <w:color w:val="3A3B3F"/>
        </w:rPr>
        <w:t xml:space="preserve">or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 xml:space="preserve">all families by advocating for stronger pay equity laws and enforcement, paid family and medical leave, and </w:t>
      </w:r>
      <w:r w:rsidR="00595962" w:rsidRPr="004D34E3">
        <w:rPr>
          <w:rFonts w:ascii="Times New Roman" w:eastAsia="Times New Roman" w:hAnsi="Times New Roman" w:cs="Times New Roman"/>
          <w:color w:val="3A3B3F"/>
        </w:rPr>
        <w:t xml:space="preserve">affordable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>child</w:t>
      </w:r>
      <w:r w:rsidR="00595962" w:rsidRPr="004D34E3">
        <w:rPr>
          <w:rFonts w:ascii="Times New Roman" w:eastAsia="Times New Roman" w:hAnsi="Times New Roman" w:cs="Times New Roman"/>
          <w:color w:val="3A3B3F"/>
        </w:rPr>
        <w:t xml:space="preserve"> </w:t>
      </w:r>
      <w:r w:rsidR="000D066B" w:rsidRPr="004D34E3">
        <w:rPr>
          <w:rFonts w:ascii="Times New Roman" w:eastAsia="Times New Roman" w:hAnsi="Times New Roman" w:cs="Times New Roman"/>
          <w:color w:val="3A3B3F"/>
        </w:rPr>
        <w:t>care</w:t>
      </w:r>
      <w:r w:rsidR="00595962" w:rsidRPr="004D34E3">
        <w:rPr>
          <w:rFonts w:ascii="Times New Roman" w:eastAsia="Times New Roman" w:hAnsi="Times New Roman" w:cs="Times New Roman"/>
          <w:color w:val="3A3B3F"/>
        </w:rPr>
        <w:t>.</w:t>
      </w:r>
    </w:p>
    <w:p w14:paraId="297B4A56" w14:textId="77777777" w:rsidR="00E953E8" w:rsidRDefault="00E953E8" w:rsidP="00B759DA">
      <w:pPr>
        <w:pStyle w:val="NormalWeb"/>
        <w:spacing w:before="0" w:beforeAutospacing="0" w:after="360" w:afterAutospacing="0"/>
        <w:jc w:val="both"/>
        <w:rPr>
          <w:color w:val="3A3B3F"/>
        </w:rPr>
      </w:pPr>
    </w:p>
    <w:p w14:paraId="38362D95" w14:textId="77777777" w:rsidR="002C43F4" w:rsidRPr="00B759DA" w:rsidRDefault="002C43F4" w:rsidP="00B759DA">
      <w:pPr>
        <w:jc w:val="both"/>
        <w:rPr>
          <w:rFonts w:ascii="Times New Roman" w:hAnsi="Times New Roman" w:cs="Times New Roman"/>
        </w:rPr>
      </w:pPr>
    </w:p>
    <w:sectPr w:rsidR="002C43F4" w:rsidRPr="00B759DA" w:rsidSect="003831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ED38F8" w14:textId="77777777" w:rsidR="0023034A" w:rsidRDefault="0023034A" w:rsidP="004E3855">
      <w:r>
        <w:separator/>
      </w:r>
    </w:p>
  </w:endnote>
  <w:endnote w:type="continuationSeparator" w:id="0">
    <w:p w14:paraId="13DA5A5E" w14:textId="77777777" w:rsidR="0023034A" w:rsidRDefault="0023034A" w:rsidP="004E3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FD5EF" w14:textId="77777777" w:rsidR="004E3855" w:rsidRDefault="004E38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54C63" w14:textId="77777777" w:rsidR="004E3855" w:rsidRDefault="004E385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D4F1B" w14:textId="77777777" w:rsidR="004E3855" w:rsidRDefault="004E38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56458" w14:textId="77777777" w:rsidR="0023034A" w:rsidRDefault="0023034A" w:rsidP="004E3855">
      <w:r>
        <w:separator/>
      </w:r>
    </w:p>
  </w:footnote>
  <w:footnote w:type="continuationSeparator" w:id="0">
    <w:p w14:paraId="53237FFC" w14:textId="77777777" w:rsidR="0023034A" w:rsidRDefault="0023034A" w:rsidP="004E38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E4372" w14:textId="0D927C9F" w:rsidR="004E3855" w:rsidRDefault="004E38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E83120" w14:textId="47C38F91" w:rsidR="004E3855" w:rsidRDefault="004E38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B7E83" w14:textId="4B260B76" w:rsidR="004E3855" w:rsidRDefault="004E38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6999"/>
    <w:multiLevelType w:val="multilevel"/>
    <w:tmpl w:val="B882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B26F40"/>
    <w:multiLevelType w:val="multilevel"/>
    <w:tmpl w:val="9182A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721784"/>
    <w:multiLevelType w:val="multilevel"/>
    <w:tmpl w:val="B5B8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685AA5"/>
    <w:multiLevelType w:val="multilevel"/>
    <w:tmpl w:val="4600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F4"/>
    <w:rsid w:val="00001D01"/>
    <w:rsid w:val="000D066B"/>
    <w:rsid w:val="00203592"/>
    <w:rsid w:val="0023034A"/>
    <w:rsid w:val="002C43F4"/>
    <w:rsid w:val="003469A4"/>
    <w:rsid w:val="00360265"/>
    <w:rsid w:val="003831DD"/>
    <w:rsid w:val="004474F1"/>
    <w:rsid w:val="004D34E3"/>
    <w:rsid w:val="004E3855"/>
    <w:rsid w:val="004F72D8"/>
    <w:rsid w:val="00595962"/>
    <w:rsid w:val="00602814"/>
    <w:rsid w:val="006338E7"/>
    <w:rsid w:val="006D49FC"/>
    <w:rsid w:val="007C6612"/>
    <w:rsid w:val="007D36D4"/>
    <w:rsid w:val="00917A0E"/>
    <w:rsid w:val="00927328"/>
    <w:rsid w:val="00985404"/>
    <w:rsid w:val="00985B62"/>
    <w:rsid w:val="009F289D"/>
    <w:rsid w:val="00A84B79"/>
    <w:rsid w:val="00A92FE0"/>
    <w:rsid w:val="00B759DA"/>
    <w:rsid w:val="00B827DC"/>
    <w:rsid w:val="00BF6A82"/>
    <w:rsid w:val="00C12086"/>
    <w:rsid w:val="00C207E9"/>
    <w:rsid w:val="00C2205D"/>
    <w:rsid w:val="00DE23C4"/>
    <w:rsid w:val="00E0414F"/>
    <w:rsid w:val="00E167D3"/>
    <w:rsid w:val="00E953E8"/>
    <w:rsid w:val="00EA5513"/>
    <w:rsid w:val="00EB4750"/>
    <w:rsid w:val="00FC23A8"/>
    <w:rsid w:val="00FE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1D766"/>
  <w15:chartTrackingRefBased/>
  <w15:docId w15:val="{2D3A3506-051E-5D49-9483-BBBFEE2FA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C43F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2C43F4"/>
  </w:style>
  <w:style w:type="character" w:styleId="Emphasis">
    <w:name w:val="Emphasis"/>
    <w:basedOn w:val="DefaultParagraphFont"/>
    <w:uiPriority w:val="20"/>
    <w:qFormat/>
    <w:rsid w:val="002C43F4"/>
    <w:rPr>
      <w:i/>
      <w:iCs/>
    </w:rPr>
  </w:style>
  <w:style w:type="character" w:styleId="Hyperlink">
    <w:name w:val="Hyperlink"/>
    <w:basedOn w:val="DefaultParagraphFont"/>
    <w:uiPriority w:val="99"/>
    <w:unhideWhenUsed/>
    <w:rsid w:val="009F28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8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36D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38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3855"/>
  </w:style>
  <w:style w:type="paragraph" w:styleId="Footer">
    <w:name w:val="footer"/>
    <w:basedOn w:val="Normal"/>
    <w:link w:val="FooterChar"/>
    <w:uiPriority w:val="99"/>
    <w:unhideWhenUsed/>
    <w:rsid w:val="004E38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3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84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0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1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4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8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6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43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8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7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bit.ly/3jqn7S6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DeWitt</cp:lastModifiedBy>
  <cp:revision>2</cp:revision>
  <cp:lastPrinted>2020-07-22T02:39:00Z</cp:lastPrinted>
  <dcterms:created xsi:type="dcterms:W3CDTF">2020-07-22T13:35:00Z</dcterms:created>
  <dcterms:modified xsi:type="dcterms:W3CDTF">2020-07-22T13:35:00Z</dcterms:modified>
</cp:coreProperties>
</file>